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15" w:rsidRDefault="000A3F15" w:rsidP="000A3F15">
      <w:pPr>
        <w:jc w:val="center"/>
        <w:rPr>
          <w:b/>
          <w:bCs/>
          <w:caps/>
          <w:sz w:val="28"/>
          <w:szCs w:val="28"/>
        </w:rPr>
      </w:pPr>
      <w:r w:rsidRPr="005F4D08">
        <w:rPr>
          <w:b/>
          <w:bCs/>
          <w:caps/>
          <w:sz w:val="28"/>
          <w:szCs w:val="28"/>
        </w:rPr>
        <w:t xml:space="preserve">Территориальная избирательная комиссия Лихославльского района </w:t>
      </w:r>
    </w:p>
    <w:p w:rsidR="000A3F15" w:rsidRDefault="000A3F15" w:rsidP="000A3F15">
      <w:pPr>
        <w:keepNext/>
        <w:spacing w:before="240" w:after="240"/>
        <w:ind w:firstLine="709"/>
        <w:jc w:val="center"/>
        <w:outlineLvl w:val="0"/>
        <w:rPr>
          <w:b/>
          <w:bCs/>
          <w:caps/>
          <w:sz w:val="28"/>
          <w:szCs w:val="28"/>
        </w:rPr>
      </w:pPr>
      <w:r w:rsidRPr="005F4D08">
        <w:rPr>
          <w:b/>
          <w:bCs/>
          <w:caps/>
          <w:sz w:val="28"/>
          <w:szCs w:val="28"/>
        </w:rPr>
        <w:t>ПОСТАНОВЛЕНИЕ</w:t>
      </w:r>
    </w:p>
    <w:tbl>
      <w:tblPr>
        <w:tblW w:w="5000" w:type="pct"/>
        <w:tblLook w:val="01E0"/>
      </w:tblPr>
      <w:tblGrid>
        <w:gridCol w:w="3191"/>
        <w:gridCol w:w="3191"/>
        <w:gridCol w:w="1108"/>
        <w:gridCol w:w="2081"/>
      </w:tblGrid>
      <w:tr w:rsidR="000A3F15" w:rsidTr="00253C36"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F15" w:rsidRPr="00FA3441" w:rsidRDefault="000A3F15" w:rsidP="00253C36">
            <w:pPr>
              <w:jc w:val="center"/>
              <w:rPr>
                <w:color w:val="000000"/>
                <w:sz w:val="28"/>
                <w:szCs w:val="28"/>
              </w:rPr>
            </w:pPr>
            <w:r w:rsidRPr="00C631B5">
              <w:rPr>
                <w:color w:val="000000"/>
                <w:sz w:val="28"/>
                <w:szCs w:val="28"/>
              </w:rPr>
              <w:t>28 июня 2016 г.</w:t>
            </w:r>
          </w:p>
        </w:tc>
        <w:tc>
          <w:tcPr>
            <w:tcW w:w="1667" w:type="pct"/>
            <w:shd w:val="clear" w:color="auto" w:fill="auto"/>
            <w:vAlign w:val="bottom"/>
          </w:tcPr>
          <w:p w:rsidR="000A3F15" w:rsidRPr="0007366F" w:rsidRDefault="000A3F15" w:rsidP="00253C36">
            <w:pPr>
              <w:jc w:val="center"/>
              <w:rPr>
                <w:b/>
                <w:color w:val="000000"/>
                <w:spacing w:val="60"/>
                <w:sz w:val="32"/>
              </w:rPr>
            </w:pPr>
          </w:p>
        </w:tc>
        <w:tc>
          <w:tcPr>
            <w:tcW w:w="579" w:type="pct"/>
            <w:shd w:val="clear" w:color="auto" w:fill="auto"/>
            <w:vAlign w:val="bottom"/>
          </w:tcPr>
          <w:p w:rsidR="000A3F15" w:rsidRPr="0007366F" w:rsidRDefault="000A3F15" w:rsidP="00253C36">
            <w:pPr>
              <w:jc w:val="right"/>
              <w:rPr>
                <w:color w:val="000000"/>
                <w:spacing w:val="60"/>
                <w:sz w:val="28"/>
                <w:szCs w:val="28"/>
              </w:rPr>
            </w:pPr>
            <w:r w:rsidRPr="0007366F">
              <w:rPr>
                <w:color w:val="000000"/>
                <w:spacing w:val="60"/>
                <w:sz w:val="28"/>
                <w:szCs w:val="28"/>
              </w:rPr>
              <w:t>№</w:t>
            </w:r>
          </w:p>
        </w:tc>
        <w:tc>
          <w:tcPr>
            <w:tcW w:w="108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3F15" w:rsidRPr="00995340" w:rsidRDefault="000A3F15" w:rsidP="000A3F15">
            <w:pPr>
              <w:jc w:val="center"/>
              <w:rPr>
                <w:color w:val="000000"/>
                <w:spacing w:val="60"/>
                <w:sz w:val="28"/>
                <w:szCs w:val="28"/>
              </w:rPr>
            </w:pPr>
            <w:r>
              <w:rPr>
                <w:color w:val="000000"/>
                <w:spacing w:val="60"/>
                <w:sz w:val="28"/>
                <w:szCs w:val="28"/>
              </w:rPr>
              <w:t>3/20-4</w:t>
            </w:r>
          </w:p>
        </w:tc>
      </w:tr>
      <w:tr w:rsidR="000A3F15" w:rsidTr="00253C36"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0A3F15" w:rsidRPr="0007366F" w:rsidRDefault="000A3F15" w:rsidP="00253C36">
            <w:pPr>
              <w:jc w:val="center"/>
              <w:rPr>
                <w:b/>
                <w:color w:val="000000"/>
                <w:spacing w:val="60"/>
              </w:rPr>
            </w:pPr>
          </w:p>
        </w:tc>
        <w:tc>
          <w:tcPr>
            <w:tcW w:w="1667" w:type="pct"/>
            <w:shd w:val="clear" w:color="auto" w:fill="auto"/>
          </w:tcPr>
          <w:p w:rsidR="000A3F15" w:rsidRPr="0018278F" w:rsidRDefault="000A3F15" w:rsidP="00253C36">
            <w:pPr>
              <w:spacing w:before="60"/>
              <w:jc w:val="center"/>
              <w:rPr>
                <w:color w:val="000000"/>
                <w:sz w:val="28"/>
                <w:szCs w:val="28"/>
              </w:rPr>
            </w:pPr>
            <w:r w:rsidRPr="0018278F">
              <w:rPr>
                <w:color w:val="000000"/>
                <w:sz w:val="28"/>
                <w:szCs w:val="28"/>
              </w:rPr>
              <w:t>г.Лихославль</w:t>
            </w:r>
          </w:p>
        </w:tc>
        <w:tc>
          <w:tcPr>
            <w:tcW w:w="1667" w:type="pct"/>
            <w:gridSpan w:val="2"/>
            <w:shd w:val="clear" w:color="auto" w:fill="auto"/>
          </w:tcPr>
          <w:p w:rsidR="000A3F15" w:rsidRPr="0007366F" w:rsidRDefault="000A3F15" w:rsidP="00253C36">
            <w:pPr>
              <w:jc w:val="center"/>
              <w:rPr>
                <w:b/>
                <w:color w:val="000000"/>
                <w:spacing w:val="60"/>
              </w:rPr>
            </w:pPr>
          </w:p>
        </w:tc>
      </w:tr>
    </w:tbl>
    <w:p w:rsidR="000A3F15" w:rsidRDefault="000A3F15" w:rsidP="000A3F15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0"/>
        </w:rPr>
        <w:t xml:space="preserve">Об установлении времени для встреч с избирателями зарегистрированных кандидатов в </w:t>
      </w:r>
      <w:r>
        <w:rPr>
          <w:b/>
          <w:sz w:val="28"/>
          <w:szCs w:val="28"/>
        </w:rPr>
        <w:t xml:space="preserve">депутаты Собрания депутатов Лихославльского района  пятого созыва по Центральному трехмандатному избирательному округу №6 </w:t>
      </w:r>
    </w:p>
    <w:p w:rsidR="000A3F15" w:rsidRPr="000A3F15" w:rsidRDefault="000A3F15" w:rsidP="000A3F15">
      <w:pPr>
        <w:spacing w:before="360" w:after="360" w:line="360" w:lineRule="auto"/>
        <w:ind w:firstLine="708"/>
        <w:jc w:val="both"/>
        <w:rPr>
          <w:sz w:val="28"/>
          <w:szCs w:val="28"/>
        </w:rPr>
      </w:pPr>
      <w:proofErr w:type="gramStart"/>
      <w:r w:rsidRPr="000A3F15">
        <w:rPr>
          <w:sz w:val="28"/>
          <w:szCs w:val="28"/>
        </w:rPr>
        <w:t xml:space="preserve">В целях обеспечения равных возможностей для кандидатов в депутаты Собрания депутатов Лихославльского района  пятого созыва по Центральному трехмандатному избирательному округу №6 </w:t>
      </w:r>
      <w:r>
        <w:rPr>
          <w:sz w:val="28"/>
          <w:szCs w:val="28"/>
        </w:rPr>
        <w:t xml:space="preserve"> </w:t>
      </w:r>
      <w:r w:rsidRPr="000A3F15">
        <w:rPr>
          <w:sz w:val="28"/>
          <w:szCs w:val="28"/>
        </w:rPr>
        <w:t>при проведении агитационных публичных мероприятий</w:t>
      </w:r>
      <w:r>
        <w:rPr>
          <w:sz w:val="28"/>
          <w:szCs w:val="28"/>
        </w:rPr>
        <w:t>,</w:t>
      </w:r>
      <w:r w:rsidRPr="000A3F15">
        <w:rPr>
          <w:sz w:val="28"/>
          <w:szCs w:val="28"/>
        </w:rPr>
        <w:t xml:space="preserve"> в соответствии со статьей 2</w:t>
      </w:r>
      <w:r>
        <w:rPr>
          <w:sz w:val="28"/>
          <w:szCs w:val="28"/>
        </w:rPr>
        <w:t>6</w:t>
      </w:r>
      <w:r w:rsidRPr="000A3F15">
        <w:rPr>
          <w:sz w:val="28"/>
          <w:szCs w:val="28"/>
        </w:rPr>
        <w:t xml:space="preserve">, пунктом 3 статьи 53 Федерального закона «Об основных гарантиях избирательных прав и права на участие в референдуме граждан </w:t>
      </w:r>
      <w:r>
        <w:rPr>
          <w:sz w:val="28"/>
          <w:szCs w:val="28"/>
        </w:rPr>
        <w:t>Российской Федерации», статьей 20</w:t>
      </w:r>
      <w:r w:rsidRPr="000A3F15">
        <w:rPr>
          <w:sz w:val="28"/>
          <w:szCs w:val="28"/>
        </w:rPr>
        <w:t>, пунктом 3 статьи 50 Избирательного кодекса Тверской</w:t>
      </w:r>
      <w:proofErr w:type="gramEnd"/>
      <w:r w:rsidRPr="000A3F15">
        <w:rPr>
          <w:sz w:val="28"/>
          <w:szCs w:val="28"/>
        </w:rPr>
        <w:t xml:space="preserve"> области от 07.04.2003 № 20-ЗО</w:t>
      </w:r>
      <w:r>
        <w:rPr>
          <w:sz w:val="28"/>
          <w:szCs w:val="28"/>
        </w:rPr>
        <w:t xml:space="preserve">, </w:t>
      </w:r>
      <w:r w:rsidRPr="0077222F">
        <w:rPr>
          <w:sz w:val="28"/>
          <w:szCs w:val="28"/>
        </w:rPr>
        <w:t>постановлени</w:t>
      </w:r>
      <w:r w:rsidR="00D35A0F">
        <w:rPr>
          <w:sz w:val="28"/>
          <w:szCs w:val="28"/>
        </w:rPr>
        <w:t>ем</w:t>
      </w:r>
      <w:r w:rsidRPr="0077222F">
        <w:rPr>
          <w:sz w:val="28"/>
          <w:szCs w:val="28"/>
        </w:rPr>
        <w:t xml:space="preserve"> Избирательной комиссии Тверской области №</w:t>
      </w:r>
      <w:r>
        <w:rPr>
          <w:sz w:val="28"/>
          <w:szCs w:val="28"/>
        </w:rPr>
        <w:t> </w:t>
      </w:r>
      <w:r w:rsidRPr="0077222F">
        <w:rPr>
          <w:sz w:val="28"/>
          <w:szCs w:val="28"/>
        </w:rPr>
        <w:t xml:space="preserve">01-13/59 от 23.08.2007 года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«Лихославльский район» на территориальную избирательную комиссию Лихославльского района», </w:t>
      </w:r>
      <w:r>
        <w:rPr>
          <w:sz w:val="28"/>
          <w:szCs w:val="28"/>
        </w:rPr>
        <w:t xml:space="preserve">территориальная </w:t>
      </w:r>
      <w:r w:rsidRPr="000A3F15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Лихославльского района</w:t>
      </w:r>
      <w:r w:rsidRPr="000A3F15">
        <w:rPr>
          <w:sz w:val="28"/>
          <w:szCs w:val="28"/>
        </w:rPr>
        <w:t xml:space="preserve"> </w:t>
      </w:r>
      <w:r w:rsidRPr="000A3F15">
        <w:rPr>
          <w:spacing w:val="30"/>
          <w:sz w:val="28"/>
          <w:szCs w:val="28"/>
        </w:rPr>
        <w:t>постановляет</w:t>
      </w:r>
      <w:r w:rsidRPr="000A3F15">
        <w:rPr>
          <w:sz w:val="28"/>
          <w:szCs w:val="28"/>
        </w:rPr>
        <w:t xml:space="preserve">: </w:t>
      </w:r>
    </w:p>
    <w:p w:rsidR="000A3F15" w:rsidRDefault="000A3F15" w:rsidP="000A3F15">
      <w:pPr>
        <w:spacing w:before="360" w:after="360" w:line="360" w:lineRule="auto"/>
        <w:jc w:val="both"/>
        <w:rPr>
          <w:sz w:val="28"/>
          <w:szCs w:val="28"/>
        </w:rPr>
      </w:pPr>
      <w:r w:rsidRPr="000A3F15">
        <w:rPr>
          <w:sz w:val="28"/>
          <w:szCs w:val="28"/>
        </w:rPr>
        <w:t>1.</w:t>
      </w:r>
      <w:r w:rsidRPr="000A3F15">
        <w:rPr>
          <w:sz w:val="28"/>
          <w:szCs w:val="28"/>
        </w:rPr>
        <w:tab/>
        <w:t>Установить время для встреч с избирателями зарегистрированных кандидатов в депутаты Собрания депутатов Лихославльского района  пятого созыва по Центральному трехмандатному избирательному округу №6 в помещениях, пригодных для проведения агитационных публичных мероприятий и находящихся в государственной или муниципальной собственности, равное 60 минутам.</w:t>
      </w:r>
    </w:p>
    <w:p w:rsidR="00DD0166" w:rsidRPr="000A3F15" w:rsidRDefault="00DD0166" w:rsidP="000A3F15">
      <w:pPr>
        <w:spacing w:before="360" w:after="3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Направить настоящее постановление в администрацию Лихославльского района.</w:t>
      </w:r>
    </w:p>
    <w:p w:rsidR="000A3F15" w:rsidRPr="000A3F15" w:rsidRDefault="00DD0166" w:rsidP="001510D0">
      <w:pPr>
        <w:pStyle w:val="a7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10D0">
        <w:rPr>
          <w:sz w:val="28"/>
          <w:szCs w:val="28"/>
        </w:rPr>
        <w:t xml:space="preserve">. </w:t>
      </w:r>
      <w:proofErr w:type="gramStart"/>
      <w:r w:rsidR="000A3F15" w:rsidRPr="000A3F15">
        <w:rPr>
          <w:sz w:val="28"/>
          <w:szCs w:val="28"/>
        </w:rPr>
        <w:t>Разместить</w:t>
      </w:r>
      <w:proofErr w:type="gramEnd"/>
      <w:r w:rsidR="000A3F15" w:rsidRPr="000A3F15">
        <w:rPr>
          <w:sz w:val="28"/>
          <w:szCs w:val="28"/>
        </w:rPr>
        <w:t xml:space="preserve"> настоящее постановление на сайте территориальной избирательной комиссии Лихославльского района в информационно-телекоммуникационной сети «Интернет».</w:t>
      </w:r>
    </w:p>
    <w:p w:rsidR="000A3F15" w:rsidRDefault="000A3F15" w:rsidP="000A3F15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</w:p>
    <w:p w:rsidR="000A3F15" w:rsidRPr="000A3F15" w:rsidRDefault="000A3F15" w:rsidP="000A3F15">
      <w:pPr>
        <w:pStyle w:val="a7"/>
        <w:ind w:left="1069"/>
        <w:jc w:val="both"/>
        <w:rPr>
          <w:sz w:val="28"/>
          <w:szCs w:val="28"/>
        </w:rPr>
      </w:pPr>
    </w:p>
    <w:tbl>
      <w:tblPr>
        <w:tblW w:w="5000" w:type="pct"/>
        <w:tblLook w:val="0000"/>
      </w:tblPr>
      <w:tblGrid>
        <w:gridCol w:w="4418"/>
        <w:gridCol w:w="5153"/>
      </w:tblGrid>
      <w:tr w:rsidR="000A3F15" w:rsidRPr="000A3F15" w:rsidTr="00253C36">
        <w:tc>
          <w:tcPr>
            <w:tcW w:w="2308" w:type="pct"/>
          </w:tcPr>
          <w:p w:rsidR="000A3F15" w:rsidRPr="00336AFF" w:rsidRDefault="000A3F15" w:rsidP="00253C36">
            <w:pPr>
              <w:ind w:left="-142"/>
              <w:jc w:val="center"/>
              <w:rPr>
                <w:sz w:val="28"/>
                <w:szCs w:val="28"/>
              </w:rPr>
            </w:pPr>
            <w:r w:rsidRPr="00336AFF">
              <w:rPr>
                <w:sz w:val="28"/>
                <w:szCs w:val="28"/>
              </w:rPr>
              <w:t xml:space="preserve">Председатель  </w:t>
            </w:r>
          </w:p>
          <w:p w:rsidR="000A3F15" w:rsidRPr="00336AFF" w:rsidRDefault="000A3F15" w:rsidP="00253C36">
            <w:pPr>
              <w:ind w:left="-142"/>
              <w:jc w:val="center"/>
              <w:rPr>
                <w:sz w:val="28"/>
                <w:szCs w:val="28"/>
              </w:rPr>
            </w:pPr>
            <w:r w:rsidRPr="00336AFF">
              <w:rPr>
                <w:sz w:val="28"/>
                <w:szCs w:val="28"/>
              </w:rPr>
              <w:t>территориальной избирательной комиссии Лихославльского района</w:t>
            </w:r>
          </w:p>
        </w:tc>
        <w:tc>
          <w:tcPr>
            <w:tcW w:w="2692" w:type="pct"/>
            <w:vAlign w:val="bottom"/>
          </w:tcPr>
          <w:p w:rsidR="000A3F15" w:rsidRPr="000A3F15" w:rsidRDefault="000A3F15" w:rsidP="00253C36">
            <w:pPr>
              <w:pStyle w:val="2"/>
              <w:ind w:left="-142"/>
              <w:rPr>
                <w:bCs/>
                <w:iCs/>
              </w:rPr>
            </w:pPr>
            <w:r w:rsidRPr="000A3F15">
              <w:rPr>
                <w:bCs/>
                <w:iCs/>
              </w:rPr>
              <w:t>В.Е.Забелин</w:t>
            </w:r>
          </w:p>
        </w:tc>
      </w:tr>
      <w:tr w:rsidR="000A3F15" w:rsidRPr="000A3F15" w:rsidTr="00253C36">
        <w:trPr>
          <w:trHeight w:val="161"/>
        </w:trPr>
        <w:tc>
          <w:tcPr>
            <w:tcW w:w="2308" w:type="pct"/>
          </w:tcPr>
          <w:p w:rsidR="000A3F15" w:rsidRPr="00336AFF" w:rsidRDefault="000A3F15" w:rsidP="00253C3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pct"/>
            <w:vAlign w:val="bottom"/>
          </w:tcPr>
          <w:p w:rsidR="000A3F15" w:rsidRPr="000A3F15" w:rsidRDefault="000A3F15" w:rsidP="00253C36">
            <w:pPr>
              <w:pStyle w:val="2"/>
              <w:ind w:left="-142"/>
              <w:rPr>
                <w:bCs/>
                <w:iCs/>
                <w:sz w:val="16"/>
                <w:szCs w:val="16"/>
              </w:rPr>
            </w:pPr>
          </w:p>
        </w:tc>
      </w:tr>
      <w:tr w:rsidR="000A3F15" w:rsidRPr="000A3F15" w:rsidTr="00253C36">
        <w:trPr>
          <w:trHeight w:val="70"/>
        </w:trPr>
        <w:tc>
          <w:tcPr>
            <w:tcW w:w="2308" w:type="pct"/>
          </w:tcPr>
          <w:p w:rsidR="000A3F15" w:rsidRPr="00336AFF" w:rsidRDefault="000A3F15" w:rsidP="00253C3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секретаря</w:t>
            </w:r>
            <w:r w:rsidRPr="00336AFF">
              <w:rPr>
                <w:sz w:val="28"/>
                <w:szCs w:val="28"/>
              </w:rPr>
              <w:t xml:space="preserve"> </w:t>
            </w:r>
          </w:p>
          <w:p w:rsidR="000A3F15" w:rsidRPr="00336AFF" w:rsidRDefault="000A3F15" w:rsidP="00253C36">
            <w:pPr>
              <w:ind w:left="-142"/>
              <w:jc w:val="center"/>
              <w:rPr>
                <w:sz w:val="28"/>
                <w:szCs w:val="28"/>
              </w:rPr>
            </w:pPr>
            <w:r w:rsidRPr="00336AFF">
              <w:rPr>
                <w:sz w:val="28"/>
                <w:szCs w:val="28"/>
              </w:rPr>
              <w:t>территориальной избирательной комиссии Лихославльского района</w:t>
            </w:r>
          </w:p>
        </w:tc>
        <w:tc>
          <w:tcPr>
            <w:tcW w:w="2692" w:type="pct"/>
            <w:vAlign w:val="bottom"/>
          </w:tcPr>
          <w:p w:rsidR="000A3F15" w:rsidRPr="000A3F15" w:rsidRDefault="000A3F15" w:rsidP="00253C36">
            <w:pPr>
              <w:pStyle w:val="2"/>
              <w:ind w:left="-142"/>
              <w:rPr>
                <w:bCs/>
                <w:iCs/>
              </w:rPr>
            </w:pPr>
            <w:proofErr w:type="spellStart"/>
            <w:r w:rsidRPr="000A3F15">
              <w:rPr>
                <w:bCs/>
                <w:iCs/>
              </w:rPr>
              <w:t>О.В.Лунькова</w:t>
            </w:r>
            <w:proofErr w:type="spellEnd"/>
          </w:p>
        </w:tc>
      </w:tr>
    </w:tbl>
    <w:p w:rsidR="000A3F15" w:rsidRDefault="000A3F15" w:rsidP="000A3F15">
      <w:pPr>
        <w:ind w:firstLine="720"/>
        <w:jc w:val="both"/>
      </w:pPr>
    </w:p>
    <w:p w:rsidR="00E60768" w:rsidRDefault="00E60768"/>
    <w:sectPr w:rsidR="00E60768" w:rsidSect="00E6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3F15"/>
    <w:rsid w:val="000A3F15"/>
    <w:rsid w:val="001510D0"/>
    <w:rsid w:val="003D2648"/>
    <w:rsid w:val="00881EAC"/>
    <w:rsid w:val="009407E8"/>
    <w:rsid w:val="00C74A44"/>
    <w:rsid w:val="00D35A0F"/>
    <w:rsid w:val="00D97B6F"/>
    <w:rsid w:val="00DD0166"/>
    <w:rsid w:val="00E6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1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3F1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3F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A3F15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A3F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0A3F15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0A3F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3F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F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A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5</cp:revision>
  <cp:lastPrinted>2016-06-25T08:42:00Z</cp:lastPrinted>
  <dcterms:created xsi:type="dcterms:W3CDTF">2016-06-25T08:16:00Z</dcterms:created>
  <dcterms:modified xsi:type="dcterms:W3CDTF">2016-06-25T08:42:00Z</dcterms:modified>
</cp:coreProperties>
</file>